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E6" w:rsidRPr="00A85DF6" w:rsidRDefault="004A3CE6" w:rsidP="004A3CE6">
      <w:pPr>
        <w:jc w:val="center"/>
        <w:rPr>
          <w:rFonts w:asciiTheme="minorHAnsi" w:hAnsiTheme="minorHAnsi" w:cstheme="minorHAnsi"/>
          <w:b/>
          <w:bCs/>
          <w:color w:val="0066FF"/>
          <w:sz w:val="28"/>
          <w:szCs w:val="28"/>
        </w:rPr>
      </w:pPr>
      <w:r w:rsidRPr="00A85DF6">
        <w:rPr>
          <w:rFonts w:asciiTheme="minorHAnsi" w:hAnsiTheme="minorHAnsi" w:cstheme="minorHAnsi"/>
          <w:b/>
          <w:bCs/>
          <w:color w:val="0066FF"/>
          <w:sz w:val="28"/>
          <w:szCs w:val="28"/>
        </w:rPr>
        <w:t>Интервью (уровни A, B и C)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Цель интервью – сделать предварительную оценку технической и контекстуальной компетентности кандидата.</w:t>
      </w:r>
    </w:p>
    <w:p w:rsidR="004A3CE6" w:rsidRPr="00A85DF6" w:rsidRDefault="004A3CE6" w:rsidP="004A3CE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 xml:space="preserve"> </w:t>
      </w:r>
      <w:r w:rsidRPr="00A85DF6">
        <w:rPr>
          <w:rFonts w:asciiTheme="minorHAnsi" w:hAnsiTheme="minorHAnsi" w:cstheme="minorHAnsi"/>
          <w:sz w:val="24"/>
          <w:szCs w:val="24"/>
        </w:rPr>
        <w:tab/>
        <w:t>Интервью проводят два асессора.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До интервью асессоры знакомятся с информацией, предоставленной кандидатом во время подачи заявки и оценки.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Асессоры удостоверяют личность кандидата, проверив его документы. Это должен быть документ с фотографией, выпущенный государством или организацией-работодателем кандидата.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Асессоры определяют, какие элементы компетентности и ключевые показатели компетентности нужно оценить у данного кандидата, и задавать предварительно подготовленные вопросы по предоставленным материалам, и, в случае необходимости, дополнительные вопросы.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Асессоры задают вопросы в течение всего времени, выделенного для интервью. Асессоры могут закончить интервью раньше запланированного, если искомые доказательства будут получены.</w:t>
      </w:r>
    </w:p>
    <w:p w:rsidR="004A3CE6" w:rsidRPr="00A85DF6" w:rsidRDefault="004A3CE6" w:rsidP="004A3CE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85DF6">
        <w:rPr>
          <w:rFonts w:asciiTheme="minorHAnsi" w:hAnsiTheme="minorHAnsi" w:cstheme="minorHAnsi"/>
          <w:sz w:val="24"/>
          <w:szCs w:val="24"/>
        </w:rPr>
        <w:t>Асессоры записывают ответы кандидата на задаваемые вопросы.</w:t>
      </w:r>
    </w:p>
    <w:p w:rsidR="004A3CE6" w:rsidRPr="00A85DF6" w:rsidRDefault="004A3CE6" w:rsidP="004A3CE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5"/>
      </w:tblGrid>
      <w:tr w:rsidR="004A3CE6" w:rsidRPr="00A85DF6" w:rsidTr="004A3CE6">
        <w:tc>
          <w:tcPr>
            <w:tcW w:w="9343" w:type="dxa"/>
            <w:gridSpan w:val="4"/>
            <w:hideMark/>
          </w:tcPr>
          <w:p w:rsidR="004A3CE6" w:rsidRPr="00A85DF6" w:rsidRDefault="004A3CE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5DF6">
              <w:rPr>
                <w:rFonts w:asciiTheme="minorHAnsi" w:hAnsiTheme="minorHAnsi" w:cstheme="minorHAnsi"/>
                <w:sz w:val="24"/>
                <w:szCs w:val="24"/>
              </w:rPr>
              <w:t>Длительность интервью для уровней A, B и C</w:t>
            </w:r>
          </w:p>
        </w:tc>
      </w:tr>
      <w:tr w:rsidR="004A3CE6" w:rsidRPr="00A85DF6" w:rsidTr="004A3CE6">
        <w:tc>
          <w:tcPr>
            <w:tcW w:w="2336" w:type="dxa"/>
          </w:tcPr>
          <w:p w:rsidR="004A3CE6" w:rsidRPr="00A85DF6" w:rsidRDefault="004A3CE6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36" w:type="dxa"/>
            <w:hideMark/>
          </w:tcPr>
          <w:p w:rsidR="004A3CE6" w:rsidRPr="00A85DF6" w:rsidRDefault="004A3CE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5D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Уровень A</w:t>
            </w:r>
          </w:p>
        </w:tc>
        <w:tc>
          <w:tcPr>
            <w:tcW w:w="2336" w:type="dxa"/>
            <w:hideMark/>
          </w:tcPr>
          <w:p w:rsidR="004A3CE6" w:rsidRPr="00A85DF6" w:rsidRDefault="004A3CE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5D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Уровень B</w:t>
            </w:r>
          </w:p>
        </w:tc>
        <w:tc>
          <w:tcPr>
            <w:tcW w:w="2335" w:type="dxa"/>
            <w:hideMark/>
          </w:tcPr>
          <w:p w:rsidR="004A3CE6" w:rsidRPr="00A85DF6" w:rsidRDefault="004A3CE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5D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Уровень C</w:t>
            </w:r>
          </w:p>
        </w:tc>
      </w:tr>
      <w:tr w:rsidR="004A3CE6" w:rsidRPr="00A85DF6" w:rsidTr="004A3CE6">
        <w:tc>
          <w:tcPr>
            <w:tcW w:w="2336" w:type="dxa"/>
            <w:hideMark/>
          </w:tcPr>
          <w:p w:rsidR="004A3CE6" w:rsidRPr="00A85DF6" w:rsidRDefault="004A3CE6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85DF6">
              <w:rPr>
                <w:rFonts w:asciiTheme="minorHAnsi" w:hAnsiTheme="minorHAnsi" w:cstheme="minorHAnsi"/>
                <w:sz w:val="24"/>
                <w:szCs w:val="24"/>
              </w:rPr>
              <w:t>Длительность интервью</w:t>
            </w:r>
          </w:p>
        </w:tc>
        <w:tc>
          <w:tcPr>
            <w:tcW w:w="2336" w:type="dxa"/>
            <w:hideMark/>
          </w:tcPr>
          <w:p w:rsidR="004A3CE6" w:rsidRPr="00A85DF6" w:rsidRDefault="00681F44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120</w:t>
            </w:r>
            <w:r w:rsidR="004A3CE6" w:rsidRPr="00A85DF6">
              <w:rPr>
                <w:rFonts w:asciiTheme="minorHAnsi" w:hAnsiTheme="minorHAnsi" w:cstheme="minorHAnsi"/>
                <w:sz w:val="24"/>
                <w:szCs w:val="24"/>
              </w:rPr>
              <w:t xml:space="preserve"> минут</w:t>
            </w:r>
          </w:p>
        </w:tc>
        <w:tc>
          <w:tcPr>
            <w:tcW w:w="2336" w:type="dxa"/>
            <w:hideMark/>
          </w:tcPr>
          <w:p w:rsidR="004A3CE6" w:rsidRPr="00A85DF6" w:rsidRDefault="00681F44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120</w:t>
            </w:r>
            <w:r w:rsidR="004A3CE6" w:rsidRPr="00A85DF6">
              <w:rPr>
                <w:rFonts w:asciiTheme="minorHAnsi" w:hAnsiTheme="minorHAnsi" w:cstheme="minorHAnsi"/>
                <w:sz w:val="24"/>
                <w:szCs w:val="24"/>
              </w:rPr>
              <w:t xml:space="preserve"> минут</w:t>
            </w:r>
          </w:p>
        </w:tc>
        <w:tc>
          <w:tcPr>
            <w:tcW w:w="2335" w:type="dxa"/>
          </w:tcPr>
          <w:p w:rsidR="004A3CE6" w:rsidRPr="00A85DF6" w:rsidRDefault="00681F44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bookmarkStart w:id="0" w:name="_GoBack"/>
            <w:bookmarkEnd w:id="0"/>
            <w:r w:rsidR="004A3CE6" w:rsidRPr="00A85DF6">
              <w:rPr>
                <w:rFonts w:asciiTheme="minorHAnsi" w:hAnsiTheme="minorHAnsi" w:cstheme="minorHAnsi"/>
                <w:sz w:val="24"/>
                <w:szCs w:val="24"/>
              </w:rPr>
              <w:t>0 минут</w:t>
            </w:r>
          </w:p>
          <w:p w:rsidR="004A3CE6" w:rsidRPr="00A85DF6" w:rsidRDefault="004A3CE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536F6" w:rsidRPr="004A3CE6" w:rsidRDefault="002536F6" w:rsidP="004A3CE6"/>
    <w:sectPr w:rsidR="002536F6" w:rsidRPr="004A3CE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9C4" w:rsidRDefault="008309C4">
      <w:pPr>
        <w:spacing w:after="0" w:line="240" w:lineRule="auto"/>
      </w:pPr>
      <w:r>
        <w:separator/>
      </w:r>
    </w:p>
  </w:endnote>
  <w:endnote w:type="continuationSeparator" w:id="0">
    <w:p w:rsidR="008309C4" w:rsidRDefault="00830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2E4789" w:rsidP="00ED43F5">
    <w:pPr>
      <w:pStyle w:val="ae"/>
    </w:pPr>
    <w:r>
      <w:rPr>
        <w:lang w:val="kk-KZ"/>
      </w:rPr>
      <w:t>Интервью</w:t>
    </w:r>
    <w:r w:rsidR="00ED43F5" w:rsidRPr="00ED43F5">
      <w:tab/>
    </w:r>
    <w:r w:rsidR="00ED43F5">
      <w:t>стр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PAGE</w:instrText>
    </w:r>
    <w:r w:rsidR="00ED43F5">
      <w:rPr>
        <w:b/>
        <w:bCs/>
        <w:sz w:val="24"/>
        <w:szCs w:val="24"/>
      </w:rPr>
      <w:fldChar w:fldCharType="separate"/>
    </w:r>
    <w:r w:rsidR="00681F44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 xml:space="preserve"> </w:t>
    </w:r>
    <w:r w:rsidR="00ED43F5">
      <w:rPr>
        <w:lang w:val="en-US"/>
      </w:rPr>
      <w:t>of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NUMPAGES</w:instrText>
    </w:r>
    <w:r w:rsidR="00ED43F5">
      <w:rPr>
        <w:b/>
        <w:bCs/>
        <w:sz w:val="24"/>
        <w:szCs w:val="24"/>
      </w:rPr>
      <w:fldChar w:fldCharType="separate"/>
    </w:r>
    <w:r w:rsidR="00681F44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ab/>
    </w:r>
    <w:r w:rsidR="00ED43F5">
      <w:rPr>
        <w:lang w:val="kk-KZ"/>
      </w:rPr>
      <w:t xml:space="preserve">Версия </w:t>
    </w:r>
    <w:r w:rsidR="00ED43F5"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9C4" w:rsidRDefault="008309C4">
      <w:pPr>
        <w:spacing w:after="0" w:line="240" w:lineRule="auto"/>
      </w:pPr>
      <w:r>
        <w:separator/>
      </w:r>
    </w:p>
  </w:footnote>
  <w:footnote w:type="continuationSeparator" w:id="0">
    <w:p w:rsidR="008309C4" w:rsidRDefault="00830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25pt;height:59.25pt">
                <v:imagedata r:id="rId1" o:title=""/>
              </v:shape>
              <o:OLEObject Type="Embed" ProgID="CorelDRAW.Graphic.13" ShapeID="_x0000_i1025" DrawAspect="Content" ObjectID="_1603262220" r:id="rId2"/>
            </w:object>
          </w:r>
        </w:p>
      </w:tc>
      <w:tc>
        <w:tcPr>
          <w:tcW w:w="8081" w:type="dxa"/>
          <w:shd w:val="clear" w:color="auto" w:fill="auto"/>
        </w:tcPr>
        <w:p w:rsidR="002E4789" w:rsidRDefault="002E4789" w:rsidP="002E4789">
          <w:pPr>
            <w:ind w:left="-250" w:right="176"/>
            <w:jc w:val="right"/>
          </w:pPr>
          <w:r>
            <w:t>Документ У</w:t>
          </w:r>
          <w:r>
            <w:rPr>
              <w:lang w:val="uk-UA"/>
            </w:rPr>
            <w:t xml:space="preserve">І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D3968"/>
    <w:rsid w:val="002536F6"/>
    <w:rsid w:val="002E4789"/>
    <w:rsid w:val="004A3CE6"/>
    <w:rsid w:val="00607A5C"/>
    <w:rsid w:val="00681F44"/>
    <w:rsid w:val="008309C4"/>
    <w:rsid w:val="00A85DF6"/>
    <w:rsid w:val="00B6365D"/>
    <w:rsid w:val="00D660C4"/>
    <w:rsid w:val="00ED43F5"/>
    <w:rsid w:val="00E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3D84DE29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7A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778BB-E550-4432-AB3B-F21113F3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KPMA</cp:lastModifiedBy>
  <cp:revision>31</cp:revision>
  <cp:lastPrinted>2016-02-28T13:16:00Z</cp:lastPrinted>
  <dcterms:created xsi:type="dcterms:W3CDTF">2016-02-28T13:04:00Z</dcterms:created>
  <dcterms:modified xsi:type="dcterms:W3CDTF">2018-11-09T03:50:00Z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